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26F8F" w14:textId="77777777" w:rsidR="00262B6B" w:rsidRPr="00262B6B" w:rsidRDefault="00262B6B" w:rsidP="00262B6B">
      <w:pPr>
        <w:spacing w:before="75" w:after="75" w:line="360" w:lineRule="auto"/>
        <w:ind w:firstLine="480"/>
        <w:jc w:val="center"/>
        <w:rPr>
          <w:rFonts w:hint="eastAsia"/>
          <w:b/>
          <w:bCs/>
        </w:rPr>
      </w:pPr>
      <w:r w:rsidRPr="00262B6B">
        <w:rPr>
          <w:rFonts w:hint="eastAsia"/>
          <w:b/>
          <w:bCs/>
        </w:rPr>
        <w:t>湖南理工学院数据保密协议</w:t>
      </w:r>
    </w:p>
    <w:p w14:paraId="692E9AC9"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甲 方: 湖南理工学院信息中心</w:t>
      </w:r>
    </w:p>
    <w:p w14:paraId="3BF5090E"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乙 方: (数据使用单位)</w:t>
      </w:r>
    </w:p>
    <w:p w14:paraId="4269377A"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丙 方: (数据产生单位)</w:t>
      </w:r>
    </w:p>
    <w:p w14:paraId="5982118B"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根据学校 系统的建设需要，乙方在项目实施过程中确需接触或知悉甲方或丙方的数据。为保证数据安全，甲、乙、丙三方经协商签订本协议，乙方须遵守本协议约定条款。</w:t>
      </w:r>
    </w:p>
    <w:p w14:paraId="6DE7F39C"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1.保密的内容和范围</w:t>
      </w:r>
    </w:p>
    <w:p w14:paraId="76799A02"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涉及甲方或丙方的相关数据，包括所有乙方以各种形式在实施过程中接触的或知悉的甲方或丙方数据。</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38"/>
        <w:gridCol w:w="4189"/>
        <w:gridCol w:w="2763"/>
      </w:tblGrid>
      <w:tr w:rsidR="00262B6B" w14:paraId="62D4E39A" w14:textId="77777777" w:rsidTr="000B3123">
        <w:tc>
          <w:tcPr>
            <w:tcW w:w="15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2164620" w14:textId="77777777" w:rsidR="00262B6B" w:rsidRDefault="00262B6B" w:rsidP="000B3123">
            <w:pPr>
              <w:spacing w:line="360" w:lineRule="auto"/>
              <w:ind w:firstLine="480"/>
              <w:jc w:val="center"/>
              <w:rPr>
                <w:rFonts w:hint="eastAsia"/>
                <w:sz w:val="21"/>
                <w:szCs w:val="21"/>
              </w:rPr>
            </w:pPr>
            <w:r>
              <w:rPr>
                <w:rFonts w:hint="eastAsia"/>
                <w:sz w:val="21"/>
                <w:szCs w:val="21"/>
              </w:rPr>
              <w:t>序号</w:t>
            </w:r>
          </w:p>
        </w:tc>
        <w:tc>
          <w:tcPr>
            <w:tcW w:w="555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B8CF5CC" w14:textId="77777777" w:rsidR="00262B6B" w:rsidRDefault="00262B6B" w:rsidP="000B3123">
            <w:pPr>
              <w:spacing w:line="360" w:lineRule="auto"/>
              <w:ind w:firstLine="480"/>
              <w:jc w:val="center"/>
              <w:rPr>
                <w:rFonts w:hint="eastAsia"/>
                <w:sz w:val="21"/>
                <w:szCs w:val="21"/>
              </w:rPr>
            </w:pPr>
            <w:r>
              <w:rPr>
                <w:rFonts w:hint="eastAsia"/>
                <w:sz w:val="21"/>
                <w:szCs w:val="21"/>
              </w:rPr>
              <w:t>数据类（名称）</w:t>
            </w:r>
          </w:p>
        </w:tc>
        <w:tc>
          <w:tcPr>
            <w:tcW w:w="355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9BE411E" w14:textId="77777777" w:rsidR="00262B6B" w:rsidRDefault="00262B6B" w:rsidP="000B3123">
            <w:pPr>
              <w:spacing w:line="360" w:lineRule="auto"/>
              <w:ind w:firstLine="480"/>
              <w:jc w:val="center"/>
              <w:rPr>
                <w:rFonts w:hint="eastAsia"/>
                <w:sz w:val="21"/>
                <w:szCs w:val="21"/>
              </w:rPr>
            </w:pPr>
            <w:r>
              <w:rPr>
                <w:rFonts w:hint="eastAsia"/>
                <w:sz w:val="21"/>
                <w:szCs w:val="21"/>
              </w:rPr>
              <w:t>说明</w:t>
            </w:r>
          </w:p>
        </w:tc>
      </w:tr>
      <w:tr w:rsidR="00262B6B" w14:paraId="092461DB" w14:textId="77777777" w:rsidTr="000B3123">
        <w:tc>
          <w:tcPr>
            <w:tcW w:w="15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2C84A2" w14:textId="77777777" w:rsidR="00262B6B" w:rsidRDefault="00262B6B" w:rsidP="000B3123">
            <w:pPr>
              <w:spacing w:line="360" w:lineRule="auto"/>
              <w:ind w:firstLine="480"/>
              <w:jc w:val="center"/>
              <w:rPr>
                <w:rFonts w:hint="eastAsia"/>
                <w:sz w:val="21"/>
                <w:szCs w:val="21"/>
              </w:rPr>
            </w:pPr>
            <w:r>
              <w:rPr>
                <w:rFonts w:hint="eastAsia"/>
                <w:sz w:val="21"/>
                <w:szCs w:val="21"/>
              </w:rPr>
              <w:t>1</w:t>
            </w:r>
          </w:p>
        </w:tc>
        <w:tc>
          <w:tcPr>
            <w:tcW w:w="555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E8EDBA" w14:textId="77777777" w:rsidR="00262B6B" w:rsidRDefault="00262B6B" w:rsidP="000B3123">
            <w:pPr>
              <w:ind w:firstLine="480"/>
              <w:jc w:val="center"/>
              <w:rPr>
                <w:rFonts w:hint="eastAsia"/>
                <w:sz w:val="21"/>
                <w:szCs w:val="21"/>
              </w:rPr>
            </w:pPr>
          </w:p>
        </w:tc>
        <w:tc>
          <w:tcPr>
            <w:tcW w:w="355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CF4DF38" w14:textId="77777777" w:rsidR="00262B6B" w:rsidRDefault="00262B6B" w:rsidP="000B3123">
            <w:pPr>
              <w:ind w:firstLine="480"/>
              <w:jc w:val="center"/>
              <w:rPr>
                <w:rFonts w:hint="eastAsia"/>
                <w:sz w:val="21"/>
                <w:szCs w:val="21"/>
              </w:rPr>
            </w:pPr>
          </w:p>
        </w:tc>
      </w:tr>
      <w:tr w:rsidR="00262B6B" w14:paraId="1FC28C28" w14:textId="77777777" w:rsidTr="000B3123">
        <w:tc>
          <w:tcPr>
            <w:tcW w:w="15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3CAC16F" w14:textId="77777777" w:rsidR="00262B6B" w:rsidRDefault="00262B6B" w:rsidP="000B3123">
            <w:pPr>
              <w:spacing w:line="360" w:lineRule="auto"/>
              <w:ind w:firstLine="480"/>
              <w:jc w:val="center"/>
              <w:rPr>
                <w:rFonts w:hint="eastAsia"/>
                <w:sz w:val="21"/>
                <w:szCs w:val="21"/>
              </w:rPr>
            </w:pPr>
            <w:r>
              <w:rPr>
                <w:rFonts w:hint="eastAsia"/>
                <w:sz w:val="21"/>
                <w:szCs w:val="21"/>
              </w:rPr>
              <w:t>2</w:t>
            </w:r>
          </w:p>
        </w:tc>
        <w:tc>
          <w:tcPr>
            <w:tcW w:w="555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46BA5FA" w14:textId="77777777" w:rsidR="00262B6B" w:rsidRDefault="00262B6B" w:rsidP="000B3123">
            <w:pPr>
              <w:ind w:firstLine="480"/>
              <w:jc w:val="center"/>
              <w:rPr>
                <w:rFonts w:hint="eastAsia"/>
                <w:sz w:val="21"/>
                <w:szCs w:val="21"/>
              </w:rPr>
            </w:pPr>
          </w:p>
        </w:tc>
        <w:tc>
          <w:tcPr>
            <w:tcW w:w="355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0CB3BD0" w14:textId="77777777" w:rsidR="00262B6B" w:rsidRDefault="00262B6B" w:rsidP="000B3123">
            <w:pPr>
              <w:ind w:firstLine="480"/>
              <w:jc w:val="center"/>
              <w:rPr>
                <w:rFonts w:hint="eastAsia"/>
                <w:sz w:val="21"/>
                <w:szCs w:val="21"/>
              </w:rPr>
            </w:pPr>
          </w:p>
        </w:tc>
      </w:tr>
      <w:tr w:rsidR="00262B6B" w14:paraId="687577C2" w14:textId="77777777" w:rsidTr="000B3123">
        <w:tc>
          <w:tcPr>
            <w:tcW w:w="15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879C19" w14:textId="77777777" w:rsidR="00262B6B" w:rsidRDefault="00262B6B" w:rsidP="000B3123">
            <w:pPr>
              <w:spacing w:line="360" w:lineRule="auto"/>
              <w:ind w:firstLine="480"/>
              <w:jc w:val="center"/>
              <w:rPr>
                <w:rFonts w:hint="eastAsia"/>
                <w:sz w:val="21"/>
                <w:szCs w:val="21"/>
              </w:rPr>
            </w:pPr>
            <w:r>
              <w:rPr>
                <w:rFonts w:hint="eastAsia"/>
                <w:sz w:val="21"/>
                <w:szCs w:val="21"/>
              </w:rPr>
              <w:t>3</w:t>
            </w:r>
          </w:p>
        </w:tc>
        <w:tc>
          <w:tcPr>
            <w:tcW w:w="555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7C1C16" w14:textId="77777777" w:rsidR="00262B6B" w:rsidRDefault="00262B6B" w:rsidP="000B3123">
            <w:pPr>
              <w:ind w:firstLine="480"/>
              <w:jc w:val="center"/>
              <w:rPr>
                <w:rFonts w:hint="eastAsia"/>
                <w:sz w:val="21"/>
                <w:szCs w:val="21"/>
              </w:rPr>
            </w:pPr>
          </w:p>
        </w:tc>
        <w:tc>
          <w:tcPr>
            <w:tcW w:w="355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A4E49E4" w14:textId="77777777" w:rsidR="00262B6B" w:rsidRDefault="00262B6B" w:rsidP="000B3123">
            <w:pPr>
              <w:ind w:firstLine="480"/>
              <w:jc w:val="center"/>
              <w:rPr>
                <w:rFonts w:hint="eastAsia"/>
                <w:sz w:val="21"/>
                <w:szCs w:val="21"/>
              </w:rPr>
            </w:pPr>
          </w:p>
        </w:tc>
      </w:tr>
      <w:tr w:rsidR="00262B6B" w14:paraId="156A2EDC" w14:textId="77777777" w:rsidTr="000B3123">
        <w:tc>
          <w:tcPr>
            <w:tcW w:w="15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D8035B3" w14:textId="77777777" w:rsidR="00262B6B" w:rsidRDefault="00262B6B" w:rsidP="000B3123">
            <w:pPr>
              <w:spacing w:line="360" w:lineRule="auto"/>
              <w:ind w:firstLine="480"/>
              <w:jc w:val="center"/>
              <w:rPr>
                <w:rFonts w:hint="eastAsia"/>
                <w:sz w:val="21"/>
                <w:szCs w:val="21"/>
              </w:rPr>
            </w:pPr>
            <w:r>
              <w:rPr>
                <w:rFonts w:hint="eastAsia"/>
                <w:sz w:val="21"/>
                <w:szCs w:val="21"/>
              </w:rPr>
              <w:t>4</w:t>
            </w:r>
          </w:p>
        </w:tc>
        <w:tc>
          <w:tcPr>
            <w:tcW w:w="555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A990745" w14:textId="77777777" w:rsidR="00262B6B" w:rsidRDefault="00262B6B" w:rsidP="000B3123">
            <w:pPr>
              <w:ind w:firstLine="480"/>
              <w:jc w:val="center"/>
              <w:rPr>
                <w:rFonts w:hint="eastAsia"/>
                <w:sz w:val="21"/>
                <w:szCs w:val="21"/>
              </w:rPr>
            </w:pPr>
          </w:p>
        </w:tc>
        <w:tc>
          <w:tcPr>
            <w:tcW w:w="355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BB8A3A2" w14:textId="77777777" w:rsidR="00262B6B" w:rsidRDefault="00262B6B" w:rsidP="000B3123">
            <w:pPr>
              <w:ind w:firstLine="480"/>
              <w:jc w:val="center"/>
              <w:rPr>
                <w:rFonts w:hint="eastAsia"/>
                <w:sz w:val="21"/>
                <w:szCs w:val="21"/>
              </w:rPr>
            </w:pPr>
          </w:p>
        </w:tc>
      </w:tr>
      <w:tr w:rsidR="00262B6B" w14:paraId="2FA39D1A" w14:textId="77777777" w:rsidTr="000B3123">
        <w:tc>
          <w:tcPr>
            <w:tcW w:w="15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5945975" w14:textId="77777777" w:rsidR="00262B6B" w:rsidRDefault="00262B6B" w:rsidP="000B3123">
            <w:pPr>
              <w:spacing w:line="360" w:lineRule="auto"/>
              <w:ind w:firstLine="480"/>
              <w:jc w:val="center"/>
              <w:rPr>
                <w:rFonts w:hint="eastAsia"/>
                <w:sz w:val="21"/>
                <w:szCs w:val="21"/>
              </w:rPr>
            </w:pPr>
            <w:r>
              <w:rPr>
                <w:rFonts w:hint="eastAsia"/>
                <w:sz w:val="21"/>
                <w:szCs w:val="21"/>
              </w:rPr>
              <w:t>5</w:t>
            </w:r>
          </w:p>
        </w:tc>
        <w:tc>
          <w:tcPr>
            <w:tcW w:w="555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38A56F" w14:textId="77777777" w:rsidR="00262B6B" w:rsidRDefault="00262B6B" w:rsidP="000B3123">
            <w:pPr>
              <w:ind w:firstLine="480"/>
              <w:jc w:val="center"/>
              <w:rPr>
                <w:rFonts w:hint="eastAsia"/>
                <w:sz w:val="21"/>
                <w:szCs w:val="21"/>
              </w:rPr>
            </w:pPr>
          </w:p>
        </w:tc>
        <w:tc>
          <w:tcPr>
            <w:tcW w:w="355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2F7B8C" w14:textId="77777777" w:rsidR="00262B6B" w:rsidRDefault="00262B6B" w:rsidP="000B3123">
            <w:pPr>
              <w:ind w:firstLine="480"/>
              <w:jc w:val="center"/>
              <w:rPr>
                <w:rFonts w:hint="eastAsia"/>
                <w:sz w:val="21"/>
                <w:szCs w:val="21"/>
              </w:rPr>
            </w:pPr>
          </w:p>
        </w:tc>
      </w:tr>
    </w:tbl>
    <w:p w14:paraId="32CEAFDC"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2.乙方的义务</w:t>
      </w:r>
    </w:p>
    <w:p w14:paraId="3E3D545A"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(1)乙方应自觉维护甲方和丙方的利益，严格遵守本协议的保密内容及范围。</w:t>
      </w:r>
    </w:p>
    <w:p w14:paraId="51D9DAD5"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(2)乙方以直接、间接、口头或书面等形式对除甲方或丙方以外的任何第三方提供涉及保密内容的行为均属泄密;乙方不得向任何单位和个人泄露所接触的或知悉的甲方或丙方任何未经授权的数据。</w:t>
      </w:r>
    </w:p>
    <w:p w14:paraId="2DAD0AED"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(3)乙方了解并承认，在项目实施过程中乙方将会处理甲方或丙方具有保密性质的数据。乙方同意并承诺，如果这些数据未经甲方或丙方许可被乙方向第三方披露，造成甲方或丙方的直接、间接损失，一经证实，甲方或丙方有权通过法律途径向乙方提出索赔。</w:t>
      </w:r>
    </w:p>
    <w:p w14:paraId="6288EF00"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(4)未经甲方和丙方授权，乙方不得擅自编辑、存储各系统数据。</w:t>
      </w:r>
    </w:p>
    <w:p w14:paraId="3A45C916"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3.本《协议》项下的保密义务不适用于如下信息:</w:t>
      </w:r>
    </w:p>
    <w:p w14:paraId="22403506"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(1)非由于乙方的原因已经为公众所知的;</w:t>
      </w:r>
    </w:p>
    <w:p w14:paraId="143EED77"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lastRenderedPageBreak/>
        <w:t>(2)由乙方以外其他渠道被他人获知的信息，这些渠道并不受保密义务的限制;</w:t>
      </w:r>
    </w:p>
    <w:p w14:paraId="4D28B03E"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(3)有确凿证据证明因为甲方或丙方的原因造成甲方或丙方数据泄密的，乙方不承担任何责任。</w:t>
      </w:r>
    </w:p>
    <w:p w14:paraId="2CFE1557"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(4)由于法律的适用条例、法院或国家其他有权机关的要求而披露的信息。</w:t>
      </w:r>
    </w:p>
    <w:p w14:paraId="2A8563C7" w14:textId="77777777" w:rsidR="00262B6B" w:rsidRDefault="00262B6B" w:rsidP="00262B6B">
      <w:pPr>
        <w:wordWrap w:val="0"/>
        <w:spacing w:before="75" w:after="75" w:line="360" w:lineRule="auto"/>
        <w:ind w:firstLine="480"/>
        <w:rPr>
          <w:rFonts w:hint="eastAsia"/>
          <w:sz w:val="21"/>
          <w:szCs w:val="21"/>
        </w:rPr>
      </w:pPr>
      <w:r>
        <w:rPr>
          <w:rFonts w:hint="eastAsia"/>
          <w:sz w:val="21"/>
          <w:szCs w:val="21"/>
        </w:rPr>
        <w:t>4.协议一式三份，甲、乙、丙三方各执一份具有同等法律效力。此协议自签字之日起生效。</w:t>
      </w:r>
    </w:p>
    <w:p w14:paraId="4FC64045" w14:textId="72424B30" w:rsidR="000B3123" w:rsidRDefault="00262B6B" w:rsidP="000B3123">
      <w:pPr>
        <w:wordWrap w:val="0"/>
        <w:spacing w:before="75" w:after="75" w:line="360" w:lineRule="auto"/>
        <w:ind w:firstLine="480"/>
        <w:jc w:val="right"/>
        <w:rPr>
          <w:sz w:val="21"/>
          <w:szCs w:val="21"/>
        </w:rPr>
      </w:pPr>
      <w:r>
        <w:rPr>
          <w:rFonts w:hint="eastAsia"/>
          <w:sz w:val="21"/>
          <w:szCs w:val="21"/>
        </w:rPr>
        <w:t xml:space="preserve">甲方代表人(签名): </w:t>
      </w:r>
      <w:r w:rsidR="000B3123">
        <w:rPr>
          <w:sz w:val="21"/>
          <w:szCs w:val="21"/>
        </w:rPr>
        <w:t xml:space="preserve">         </w:t>
      </w:r>
    </w:p>
    <w:p w14:paraId="5A519378" w14:textId="1CEA02AB" w:rsidR="00262B6B" w:rsidRDefault="00262B6B" w:rsidP="000B3123">
      <w:pPr>
        <w:spacing w:before="75" w:after="75" w:line="360" w:lineRule="auto"/>
        <w:ind w:firstLine="480"/>
        <w:jc w:val="right"/>
        <w:rPr>
          <w:sz w:val="21"/>
          <w:szCs w:val="21"/>
        </w:rPr>
      </w:pPr>
      <w:r>
        <w:rPr>
          <w:rFonts w:hint="eastAsia"/>
          <w:sz w:val="21"/>
          <w:szCs w:val="21"/>
        </w:rPr>
        <w:t xml:space="preserve">单位盖章 </w:t>
      </w:r>
      <w:r w:rsidR="000B3123">
        <w:rPr>
          <w:sz w:val="21"/>
          <w:szCs w:val="21"/>
        </w:rPr>
        <w:t xml:space="preserve">    </w:t>
      </w:r>
      <w:r>
        <w:rPr>
          <w:rFonts w:hint="eastAsia"/>
          <w:sz w:val="21"/>
          <w:szCs w:val="21"/>
        </w:rPr>
        <w:t>年 月 日</w:t>
      </w:r>
    </w:p>
    <w:p w14:paraId="577410E8" w14:textId="77777777" w:rsidR="000B3123" w:rsidRPr="000B3123" w:rsidRDefault="000B3123" w:rsidP="000B3123">
      <w:pPr>
        <w:spacing w:before="75" w:after="75" w:line="360" w:lineRule="auto"/>
        <w:ind w:firstLine="480"/>
        <w:jc w:val="right"/>
        <w:rPr>
          <w:rFonts w:hint="eastAsia"/>
          <w:sz w:val="21"/>
          <w:szCs w:val="21"/>
        </w:rPr>
      </w:pPr>
    </w:p>
    <w:p w14:paraId="202C9A83" w14:textId="75E30EAD" w:rsidR="000B3123" w:rsidRDefault="00262B6B" w:rsidP="00262B6B">
      <w:pPr>
        <w:wordWrap w:val="0"/>
        <w:spacing w:before="75" w:after="75" w:line="360" w:lineRule="auto"/>
        <w:ind w:firstLine="480"/>
        <w:jc w:val="right"/>
        <w:rPr>
          <w:sz w:val="21"/>
          <w:szCs w:val="21"/>
        </w:rPr>
      </w:pPr>
      <w:r>
        <w:rPr>
          <w:rFonts w:hint="eastAsia"/>
          <w:sz w:val="21"/>
          <w:szCs w:val="21"/>
        </w:rPr>
        <w:t xml:space="preserve">乙方代表人(签名): </w:t>
      </w:r>
      <w:r w:rsidR="000B3123">
        <w:rPr>
          <w:sz w:val="21"/>
          <w:szCs w:val="21"/>
        </w:rPr>
        <w:t xml:space="preserve">        </w:t>
      </w:r>
    </w:p>
    <w:p w14:paraId="06935C0E" w14:textId="451D8614" w:rsidR="00262B6B" w:rsidRDefault="00262B6B" w:rsidP="000B3123">
      <w:pPr>
        <w:spacing w:before="75" w:after="75" w:line="360" w:lineRule="auto"/>
        <w:ind w:firstLine="480"/>
        <w:jc w:val="right"/>
        <w:rPr>
          <w:sz w:val="21"/>
          <w:szCs w:val="21"/>
        </w:rPr>
      </w:pPr>
      <w:r>
        <w:rPr>
          <w:rFonts w:hint="eastAsia"/>
          <w:sz w:val="21"/>
          <w:szCs w:val="21"/>
        </w:rPr>
        <w:t>单位盖章</w:t>
      </w:r>
      <w:r w:rsidR="000B3123">
        <w:rPr>
          <w:rFonts w:hint="eastAsia"/>
          <w:sz w:val="21"/>
          <w:szCs w:val="21"/>
        </w:rPr>
        <w:t xml:space="preserve"> </w:t>
      </w:r>
      <w:r w:rsidR="000B3123">
        <w:rPr>
          <w:sz w:val="21"/>
          <w:szCs w:val="21"/>
        </w:rPr>
        <w:t xml:space="preserve">  </w:t>
      </w:r>
      <w:r>
        <w:rPr>
          <w:rFonts w:hint="eastAsia"/>
          <w:sz w:val="21"/>
          <w:szCs w:val="21"/>
        </w:rPr>
        <w:t xml:space="preserve"> 年 月 日</w:t>
      </w:r>
    </w:p>
    <w:p w14:paraId="56359345" w14:textId="77777777" w:rsidR="000B3123" w:rsidRDefault="000B3123" w:rsidP="000B3123">
      <w:pPr>
        <w:spacing w:before="75" w:after="75" w:line="360" w:lineRule="auto"/>
        <w:ind w:firstLine="480"/>
        <w:jc w:val="right"/>
        <w:rPr>
          <w:rFonts w:hint="eastAsia"/>
          <w:sz w:val="21"/>
          <w:szCs w:val="21"/>
        </w:rPr>
      </w:pPr>
    </w:p>
    <w:p w14:paraId="524D7DB0" w14:textId="5C1CD704" w:rsidR="000B3123" w:rsidRDefault="00262B6B" w:rsidP="000B3123">
      <w:pPr>
        <w:wordWrap w:val="0"/>
        <w:spacing w:before="75" w:after="75" w:line="360" w:lineRule="auto"/>
        <w:ind w:firstLine="480"/>
        <w:jc w:val="right"/>
        <w:rPr>
          <w:sz w:val="21"/>
          <w:szCs w:val="21"/>
        </w:rPr>
      </w:pPr>
      <w:r>
        <w:rPr>
          <w:rFonts w:hint="eastAsia"/>
          <w:sz w:val="21"/>
          <w:szCs w:val="21"/>
        </w:rPr>
        <w:t>丙方代表人(签名):</w:t>
      </w:r>
      <w:r w:rsidR="000B3123">
        <w:rPr>
          <w:sz w:val="21"/>
          <w:szCs w:val="21"/>
        </w:rPr>
        <w:t xml:space="preserve">         </w:t>
      </w:r>
    </w:p>
    <w:p w14:paraId="5E3F496B" w14:textId="7691AC37" w:rsidR="00262B6B" w:rsidRDefault="00262B6B" w:rsidP="00262B6B">
      <w:pPr>
        <w:spacing w:before="75" w:after="75" w:line="360" w:lineRule="auto"/>
        <w:ind w:firstLine="480"/>
        <w:jc w:val="right"/>
        <w:rPr>
          <w:rFonts w:hint="eastAsia"/>
          <w:sz w:val="21"/>
          <w:szCs w:val="21"/>
        </w:rPr>
      </w:pPr>
      <w:r>
        <w:rPr>
          <w:rFonts w:hint="eastAsia"/>
          <w:sz w:val="21"/>
          <w:szCs w:val="21"/>
        </w:rPr>
        <w:t xml:space="preserve"> 单位盖章</w:t>
      </w:r>
      <w:r w:rsidR="000B3123">
        <w:rPr>
          <w:rFonts w:hint="eastAsia"/>
          <w:sz w:val="21"/>
          <w:szCs w:val="21"/>
        </w:rPr>
        <w:t xml:space="preserve"> </w:t>
      </w:r>
      <w:r w:rsidR="000B3123">
        <w:rPr>
          <w:sz w:val="21"/>
          <w:szCs w:val="21"/>
        </w:rPr>
        <w:t xml:space="preserve"> </w:t>
      </w:r>
      <w:r>
        <w:rPr>
          <w:rFonts w:hint="eastAsia"/>
          <w:sz w:val="21"/>
          <w:szCs w:val="21"/>
        </w:rPr>
        <w:t xml:space="preserve"> 年 月 日</w:t>
      </w:r>
    </w:p>
    <w:p w14:paraId="3CF080E3" w14:textId="77777777" w:rsidR="00262B6B" w:rsidRPr="00CC4419" w:rsidRDefault="00262B6B" w:rsidP="00262B6B"/>
    <w:p w14:paraId="540667CC" w14:textId="77777777" w:rsidR="009561C5" w:rsidRPr="00262B6B" w:rsidRDefault="009561C5"/>
    <w:sectPr w:rsidR="009561C5" w:rsidRPr="00262B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F0C74" w14:textId="77777777" w:rsidR="00F8645B" w:rsidRDefault="00F8645B" w:rsidP="00262B6B">
      <w:r>
        <w:separator/>
      </w:r>
    </w:p>
  </w:endnote>
  <w:endnote w:type="continuationSeparator" w:id="0">
    <w:p w14:paraId="03AE47AD" w14:textId="77777777" w:rsidR="00F8645B" w:rsidRDefault="00F8645B" w:rsidP="0026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6FCFA" w14:textId="77777777" w:rsidR="00F8645B" w:rsidRDefault="00F8645B" w:rsidP="00262B6B">
      <w:r>
        <w:separator/>
      </w:r>
    </w:p>
  </w:footnote>
  <w:footnote w:type="continuationSeparator" w:id="0">
    <w:p w14:paraId="2F1F40C6" w14:textId="77777777" w:rsidR="00F8645B" w:rsidRDefault="00F8645B" w:rsidP="00262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48"/>
    <w:rsid w:val="000B3123"/>
    <w:rsid w:val="00262B6B"/>
    <w:rsid w:val="005C4E5A"/>
    <w:rsid w:val="008B4C9C"/>
    <w:rsid w:val="009561C5"/>
    <w:rsid w:val="00C87B48"/>
    <w:rsid w:val="00D1312E"/>
    <w:rsid w:val="00F8645B"/>
    <w:rsid w:val="00FC5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90B8F"/>
  <w15:chartTrackingRefBased/>
  <w15:docId w15:val="{085C2CCB-E853-4738-8241-549209FD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B6B"/>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B6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262B6B"/>
    <w:rPr>
      <w:sz w:val="18"/>
      <w:szCs w:val="18"/>
    </w:rPr>
  </w:style>
  <w:style w:type="paragraph" w:styleId="a5">
    <w:name w:val="footer"/>
    <w:basedOn w:val="a"/>
    <w:link w:val="a6"/>
    <w:uiPriority w:val="99"/>
    <w:unhideWhenUsed/>
    <w:rsid w:val="00262B6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262B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seeyon</dc:creator>
  <cp:keywords/>
  <dc:description/>
  <cp:lastModifiedBy>seeyon</cp:lastModifiedBy>
  <cp:revision>3</cp:revision>
  <dcterms:created xsi:type="dcterms:W3CDTF">2021-03-29T06:07:00Z</dcterms:created>
  <dcterms:modified xsi:type="dcterms:W3CDTF">2021-03-29T07:59:00Z</dcterms:modified>
</cp:coreProperties>
</file>